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Test #2 – General Chemistry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Why do we say that all chemical properties are also intensive? (4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2)</w:t>
        <w:tab/>
      </w:r>
      <w:r>
        <w:rPr>
          <w:rFonts w:ascii="Liberation Sans" w:hAnsi="Liberation Sans"/>
          <w:i w:val="false"/>
          <w:iCs w:val="false"/>
        </w:rPr>
        <w:t>What is the difference between a dependent and independent variable? (4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3)</w:t>
        <w:tab/>
        <w:t>One of Dalton’s laws is the Law of Multiple Proportions.  In your own words, state the Law of Multiple Proportions. (3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4)</w:t>
        <w:tab/>
        <w:t>What are isotopes, and how do they differ from each other? (4 pt)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5)</w:t>
        <w:tab/>
        <w:t>List Dalton’s five laws.  Indicate whether each is true: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86"/>
        <w:gridCol w:w="4986"/>
      </w:tblGrid>
      <w:tr>
        <w:trPr/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Law </w:t>
            </w:r>
            <w:r>
              <w:rPr>
                <w:rFonts w:ascii="Liberation Sans" w:hAnsi="Liberation Sans"/>
              </w:rPr>
              <w:t>(1 pt each)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Is it true? </w:t>
            </w:r>
            <w:r>
              <w:rPr>
                <w:rFonts w:ascii="Liberation Sans" w:hAnsi="Liberation Sans"/>
              </w:rPr>
              <w:t>(1 pt each)</w:t>
            </w:r>
          </w:p>
        </w:tc>
      </w:tr>
      <w:tr>
        <w:trPr/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4986" w:type="dxa"/>
            <w:tcBorders>
              <w:left w:val="single" w:sz="4" w:space="0" w:color="000000"/>
              <w:bottom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8" w:type="dxa"/>
              <w:left w:w="288" w:type="dxa"/>
              <w:bottom w:w="288" w:type="dxa"/>
              <w:right w:w="288" w:type="dxa"/>
            </w:tcMar>
          </w:tcPr>
          <w:p>
            <w:pPr>
              <w:pStyle w:val="TableContents"/>
              <w:bidi w:val="0"/>
              <w:ind w:hanging="720" w:left="720" w:right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ind w:hanging="0" w:left="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6)</w:t>
        <w:tab/>
        <w:t>Answer the following questions (1 pt each):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>How many protons are in titanium-48?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>How many neutrons are in lithium-7?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>What is the atomic mass of strontium-88?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t>What element has 50 electrons when neutral? __________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7)</w:t>
        <w:tab/>
        <w:t>If I say that an element has 52 neutrons, why is it still impossible to identify the element on the periodic table? (5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8)</w:t>
        <w:tab/>
        <w:t>Element X has three isotopes.  45X has an abundance of 23%, 46X has an abundance of 29%, and 47X has an abundance of 48%.  Given this information, what is the average atomic mass of element X? (5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7)</w:t>
        <w:tab/>
        <w:t>Explain how a line spectrum is formed. (3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8)</w:t>
        <w:tab/>
        <w:t>Explain how spectroscopy can be used to identify an unknown element. (3 pt)</w:t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09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69"/>
        </w:tabs>
        <w:ind w:left="106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LibreOffice/24.2.0.3$MacOSX_X86_64 LibreOffice_project/da48488a73ddd66ea24cf16bbc4f7b9c08e9bea1</Application>
  <AppVersion>15.0000</AppVersion>
  <Pages>2</Pages>
  <Words>218</Words>
  <Characters>966</Characters>
  <CharactersWithSpaces>1168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2024-10-07T09:35:26Z</dcterms:created>
  <dc:creator/>
  <dc:description/>
  <dc:language>en-US</dc:language>
  <cp:lastModifiedBy/>
  <dcterms:modified xsi:type="dcterms:W3CDTF">2024-10-07T11:12:37Z</dcterms:modified>
  <cp:revision>3</cp:revision>
  <dc:subject/>
  <dc:title/>
</cp:coreProperties>
</file>